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D230" w14:textId="77777777" w:rsidR="00E464CA" w:rsidRDefault="008D4BFF" w:rsidP="008D4BF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ED6A4A">
        <w:rPr>
          <w:rFonts w:ascii="Times New Roman" w:eastAsia="黑体" w:hAnsi="Times New Roman" w:cs="Times New Roman"/>
          <w:sz w:val="28"/>
          <w:szCs w:val="28"/>
        </w:rPr>
        <w:t>“</w:t>
      </w:r>
      <w:r w:rsidR="00A861B5" w:rsidRPr="00ED6A4A">
        <w:rPr>
          <w:rFonts w:ascii="Times New Roman" w:eastAsia="黑体" w:hAnsi="Times New Roman" w:cs="Times New Roman"/>
          <w:sz w:val="28"/>
          <w:szCs w:val="28"/>
        </w:rPr>
        <w:t>国家远洋渔业工程技术研究中心</w:t>
      </w:r>
      <w:r w:rsidRPr="00ED6A4A">
        <w:rPr>
          <w:rFonts w:ascii="Times New Roman" w:eastAsia="黑体" w:hAnsi="Times New Roman" w:cs="Times New Roman"/>
          <w:sz w:val="28"/>
          <w:szCs w:val="28"/>
        </w:rPr>
        <w:t>”</w:t>
      </w:r>
    </w:p>
    <w:p w14:paraId="4FB05B0C" w14:textId="4AA3FC10" w:rsidR="00E464CA" w:rsidRDefault="008D4BFF" w:rsidP="008D4BF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ED6A4A">
        <w:rPr>
          <w:rFonts w:ascii="Times New Roman" w:eastAsia="黑体" w:hAnsi="Times New Roman" w:cs="Times New Roman"/>
          <w:sz w:val="28"/>
          <w:szCs w:val="28"/>
        </w:rPr>
        <w:t>“</w:t>
      </w:r>
      <w:r w:rsidRPr="00ED6A4A">
        <w:rPr>
          <w:rFonts w:ascii="Times New Roman" w:eastAsia="黑体" w:hAnsi="Times New Roman" w:cs="Times New Roman"/>
          <w:sz w:val="28"/>
          <w:szCs w:val="28"/>
        </w:rPr>
        <w:t>大洋渔业资源可持续开发教育重点实验</w:t>
      </w:r>
      <w:r w:rsidR="00EB147C">
        <w:rPr>
          <w:rFonts w:ascii="Times New Roman" w:eastAsia="黑体" w:hAnsi="Times New Roman" w:cs="Times New Roman" w:hint="eastAsia"/>
          <w:sz w:val="28"/>
          <w:szCs w:val="28"/>
        </w:rPr>
        <w:t>”</w:t>
      </w:r>
    </w:p>
    <w:p w14:paraId="3BA1AC82" w14:textId="77777777" w:rsidR="00216718" w:rsidRPr="00ED6A4A" w:rsidRDefault="00EB147C" w:rsidP="008D4BF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开放基金</w:t>
      </w:r>
      <w:r w:rsidR="008D4BFF" w:rsidRPr="00ED6A4A">
        <w:rPr>
          <w:rFonts w:ascii="Times New Roman" w:eastAsia="黑体" w:hAnsi="Times New Roman" w:cs="Times New Roman"/>
          <w:sz w:val="28"/>
          <w:szCs w:val="28"/>
        </w:rPr>
        <w:t>申请指南</w:t>
      </w:r>
    </w:p>
    <w:p w14:paraId="145A4614" w14:textId="2C193E9E" w:rsidR="00DE56F1" w:rsidRPr="00ED6A4A" w:rsidRDefault="00F777F0" w:rsidP="0057453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为鼓励国内外优秀学者在远洋渔业领域</w:t>
      </w:r>
      <w:r w:rsidR="00E464CA">
        <w:rPr>
          <w:rFonts w:ascii="Times New Roman" w:hAnsi="Times New Roman" w:cs="Times New Roman"/>
          <w:sz w:val="24"/>
        </w:rPr>
        <w:t>开展应用基础研究</w:t>
      </w:r>
      <w:r w:rsidR="00E464CA">
        <w:rPr>
          <w:rFonts w:ascii="Times New Roman" w:hAnsi="Times New Roman" w:cs="Times New Roman" w:hint="eastAsia"/>
          <w:sz w:val="24"/>
        </w:rPr>
        <w:t>、</w:t>
      </w:r>
      <w:r w:rsidRPr="00ED6A4A">
        <w:rPr>
          <w:rFonts w:ascii="Times New Roman" w:hAnsi="Times New Roman" w:cs="Times New Roman"/>
          <w:sz w:val="24"/>
        </w:rPr>
        <w:t>高新技术</w:t>
      </w:r>
      <w:r w:rsidR="00E464CA">
        <w:rPr>
          <w:rFonts w:ascii="Times New Roman" w:hAnsi="Times New Roman" w:cs="Times New Roman"/>
          <w:sz w:val="24"/>
        </w:rPr>
        <w:t>研发</w:t>
      </w:r>
      <w:r w:rsidRPr="00ED6A4A">
        <w:rPr>
          <w:rFonts w:ascii="Times New Roman" w:hAnsi="Times New Roman" w:cs="Times New Roman"/>
          <w:sz w:val="24"/>
        </w:rPr>
        <w:t>及科技成果工程化应用，支持</w:t>
      </w:r>
      <w:r w:rsidR="00E464CA">
        <w:rPr>
          <w:rFonts w:ascii="Times New Roman" w:hAnsi="Times New Roman" w:cs="Times New Roman"/>
          <w:sz w:val="24"/>
        </w:rPr>
        <w:t>多学科</w:t>
      </w:r>
      <w:r w:rsidRPr="00ED6A4A">
        <w:rPr>
          <w:rFonts w:ascii="Times New Roman" w:hAnsi="Times New Roman" w:cs="Times New Roman"/>
          <w:sz w:val="24"/>
        </w:rPr>
        <w:t>交叉，根据《国家远洋渔业工程技术研究中心开放基金管理办法</w:t>
      </w:r>
      <w:r w:rsidR="008D4BFF" w:rsidRPr="00ED6A4A">
        <w:rPr>
          <w:rFonts w:ascii="Times New Roman" w:hAnsi="Times New Roman" w:cs="Times New Roman"/>
          <w:sz w:val="24"/>
        </w:rPr>
        <w:t>》与《大洋渔业资源可持续开发教育部重点实验室开放基金管理办法》</w:t>
      </w:r>
      <w:r w:rsidR="00E464CA">
        <w:rPr>
          <w:rFonts w:ascii="Times New Roman" w:hAnsi="Times New Roman" w:cs="Times New Roman"/>
          <w:sz w:val="24"/>
        </w:rPr>
        <w:t>的相关规定</w:t>
      </w:r>
      <w:r w:rsidR="008D4BFF" w:rsidRPr="00ED6A4A">
        <w:rPr>
          <w:rFonts w:ascii="Times New Roman" w:hAnsi="Times New Roman" w:cs="Times New Roman"/>
          <w:sz w:val="24"/>
        </w:rPr>
        <w:t>，</w:t>
      </w:r>
      <w:r w:rsidR="00E464CA">
        <w:rPr>
          <w:rFonts w:ascii="Times New Roman" w:hAnsi="Times New Roman" w:cs="Times New Roman"/>
          <w:sz w:val="24"/>
        </w:rPr>
        <w:t>现将</w:t>
      </w:r>
      <w:r w:rsidR="008D4BFF" w:rsidRPr="00ED6A4A">
        <w:rPr>
          <w:rFonts w:ascii="Times New Roman" w:hAnsi="Times New Roman" w:cs="Times New Roman"/>
          <w:sz w:val="24"/>
        </w:rPr>
        <w:t>本年度开放基金项目</w:t>
      </w:r>
      <w:r w:rsidR="00EB147C">
        <w:rPr>
          <w:rFonts w:ascii="Times New Roman" w:hAnsi="Times New Roman" w:cs="Times New Roman"/>
          <w:sz w:val="24"/>
        </w:rPr>
        <w:t>的申请对象、资助领域、项目</w:t>
      </w:r>
      <w:r w:rsidRPr="00ED6A4A">
        <w:rPr>
          <w:rFonts w:ascii="Times New Roman" w:hAnsi="Times New Roman" w:cs="Times New Roman"/>
          <w:sz w:val="24"/>
        </w:rPr>
        <w:t>类别、申请程序和申报时间公布如下，欢迎</w:t>
      </w:r>
      <w:r w:rsidR="00E464CA">
        <w:rPr>
          <w:rFonts w:ascii="Times New Roman" w:hAnsi="Times New Roman" w:cs="Times New Roman"/>
          <w:sz w:val="24"/>
        </w:rPr>
        <w:t>校内外广大中青年科技工作者</w:t>
      </w:r>
      <w:r w:rsidRPr="00ED6A4A">
        <w:rPr>
          <w:rFonts w:ascii="Times New Roman" w:hAnsi="Times New Roman" w:cs="Times New Roman"/>
          <w:sz w:val="24"/>
        </w:rPr>
        <w:t>积极申报。</w:t>
      </w:r>
    </w:p>
    <w:p w14:paraId="663F2B87" w14:textId="5F8401D9" w:rsidR="004E5E10" w:rsidRPr="0057453A" w:rsidRDefault="00F777F0" w:rsidP="0057453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57453A">
        <w:rPr>
          <w:rFonts w:ascii="Times New Roman" w:hAnsi="Times New Roman" w:cs="Times New Roman" w:hint="eastAsia"/>
          <w:b/>
          <w:sz w:val="28"/>
          <w:szCs w:val="28"/>
        </w:rPr>
        <w:t>申请对象</w:t>
      </w:r>
    </w:p>
    <w:p w14:paraId="2075D813" w14:textId="0E2EECCA" w:rsidR="008D4BFF" w:rsidRPr="00ED6A4A" w:rsidRDefault="008D4BFF" w:rsidP="008D4BFF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eastAsia="黑体" w:hAnsi="Times New Roman" w:cs="Times New Roman"/>
          <w:sz w:val="24"/>
        </w:rPr>
        <w:t>（</w:t>
      </w:r>
      <w:r w:rsidRPr="00ED6A4A">
        <w:rPr>
          <w:rFonts w:ascii="Times New Roman" w:eastAsia="黑体" w:hAnsi="Times New Roman" w:cs="Times New Roman"/>
          <w:sz w:val="24"/>
        </w:rPr>
        <w:t>1</w:t>
      </w:r>
      <w:r w:rsidRPr="00ED6A4A">
        <w:rPr>
          <w:rFonts w:ascii="Times New Roman" w:eastAsia="黑体" w:hAnsi="Times New Roman" w:cs="Times New Roman"/>
          <w:sz w:val="24"/>
        </w:rPr>
        <w:t>）</w:t>
      </w:r>
      <w:r w:rsidRPr="00ED6A4A">
        <w:rPr>
          <w:rFonts w:ascii="Times New Roman" w:hAnsi="Times New Roman" w:cs="Times New Roman"/>
          <w:sz w:val="24"/>
        </w:rPr>
        <w:t>从事科学研究的</w:t>
      </w:r>
      <w:r w:rsidR="004E5E10">
        <w:rPr>
          <w:rFonts w:ascii="Times New Roman" w:hAnsi="Times New Roman" w:cs="Times New Roman"/>
          <w:sz w:val="24"/>
        </w:rPr>
        <w:t>中青年科技</w:t>
      </w:r>
      <w:r w:rsidRPr="00ED6A4A">
        <w:rPr>
          <w:rFonts w:ascii="Times New Roman" w:hAnsi="Times New Roman" w:cs="Times New Roman"/>
          <w:sz w:val="24"/>
        </w:rPr>
        <w:t>人员</w:t>
      </w:r>
      <w:r w:rsidR="004E5E10">
        <w:rPr>
          <w:rFonts w:ascii="Times New Roman" w:hAnsi="Times New Roman" w:cs="Times New Roman" w:hint="eastAsia"/>
          <w:sz w:val="24"/>
        </w:rPr>
        <w:t>，包括</w:t>
      </w:r>
      <w:r w:rsidR="004E5E10">
        <w:rPr>
          <w:rFonts w:ascii="Times New Roman" w:hAnsi="Times New Roman" w:cs="Times New Roman"/>
          <w:sz w:val="24"/>
        </w:rPr>
        <w:t>从事</w:t>
      </w:r>
      <w:r w:rsidRPr="00ED6A4A">
        <w:rPr>
          <w:rFonts w:ascii="Times New Roman" w:hAnsi="Times New Roman" w:cs="Times New Roman"/>
          <w:sz w:val="24"/>
        </w:rPr>
        <w:t>博士后</w:t>
      </w:r>
      <w:r w:rsidR="004E5E10">
        <w:rPr>
          <w:rFonts w:ascii="Times New Roman" w:hAnsi="Times New Roman" w:cs="Times New Roman"/>
          <w:sz w:val="24"/>
        </w:rPr>
        <w:t>研究人员</w:t>
      </w:r>
      <w:r w:rsidRPr="00ED6A4A">
        <w:rPr>
          <w:rFonts w:ascii="Times New Roman" w:hAnsi="Times New Roman" w:cs="Times New Roman"/>
          <w:sz w:val="24"/>
        </w:rPr>
        <w:t>。</w:t>
      </w:r>
    </w:p>
    <w:p w14:paraId="63EF184F" w14:textId="03529B34" w:rsidR="000D745E" w:rsidRDefault="008D4BFF" w:rsidP="008D4BFF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eastAsia="黑体" w:hAnsi="Times New Roman" w:cs="Times New Roman"/>
          <w:sz w:val="24"/>
        </w:rPr>
        <w:t>（</w:t>
      </w:r>
      <w:r w:rsidRPr="00ED6A4A">
        <w:rPr>
          <w:rFonts w:ascii="Times New Roman" w:eastAsia="黑体" w:hAnsi="Times New Roman" w:cs="Times New Roman"/>
          <w:sz w:val="24"/>
        </w:rPr>
        <w:t>2</w:t>
      </w:r>
      <w:r w:rsidRPr="00ED6A4A">
        <w:rPr>
          <w:rFonts w:ascii="Times New Roman" w:eastAsia="黑体" w:hAnsi="Times New Roman" w:cs="Times New Roman"/>
          <w:sz w:val="24"/>
        </w:rPr>
        <w:t>）</w:t>
      </w:r>
      <w:r w:rsidRPr="00ED6A4A">
        <w:rPr>
          <w:rFonts w:ascii="Times New Roman" w:hAnsi="Times New Roman" w:cs="Times New Roman"/>
          <w:sz w:val="24"/>
        </w:rPr>
        <w:t>每位申请者</w:t>
      </w:r>
      <w:r w:rsidR="004E5E10">
        <w:rPr>
          <w:rFonts w:ascii="Times New Roman" w:hAnsi="Times New Roman" w:cs="Times New Roman"/>
          <w:sz w:val="24"/>
        </w:rPr>
        <w:t>不能同时兼报</w:t>
      </w:r>
      <w:r w:rsidR="004E5E10">
        <w:rPr>
          <w:rFonts w:ascii="Times New Roman" w:hAnsi="Times New Roman" w:cs="Times New Roman" w:hint="eastAsia"/>
          <w:sz w:val="24"/>
        </w:rPr>
        <w:t>“工程中心”和“重点实验室”的</w:t>
      </w:r>
      <w:r w:rsidRPr="00ED6A4A">
        <w:rPr>
          <w:rFonts w:ascii="Times New Roman" w:hAnsi="Times New Roman" w:cs="Times New Roman"/>
          <w:sz w:val="24"/>
        </w:rPr>
        <w:t>研究项目。</w:t>
      </w:r>
    </w:p>
    <w:p w14:paraId="66846C82" w14:textId="1318C713" w:rsidR="008D4BFF" w:rsidRPr="00ED6A4A" w:rsidRDefault="000D745E" w:rsidP="008D4BF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）</w:t>
      </w:r>
      <w:r w:rsidR="008D4BFF" w:rsidRPr="00ED6A4A">
        <w:rPr>
          <w:rFonts w:ascii="Times New Roman" w:hAnsi="Times New Roman" w:cs="Times New Roman"/>
          <w:sz w:val="24"/>
        </w:rPr>
        <w:t>已获得本</w:t>
      </w:r>
      <w:r w:rsidR="008D4BFF" w:rsidRPr="00ED6A4A">
        <w:rPr>
          <w:rFonts w:ascii="Times New Roman" w:hAnsi="Times New Roman" w:cs="Times New Roman"/>
          <w:sz w:val="24"/>
        </w:rPr>
        <w:t>“</w:t>
      </w:r>
      <w:r w:rsidR="008D4BFF" w:rsidRPr="00ED6A4A">
        <w:rPr>
          <w:rFonts w:ascii="Times New Roman" w:hAnsi="Times New Roman" w:cs="Times New Roman"/>
          <w:sz w:val="24"/>
        </w:rPr>
        <w:t>开放基金</w:t>
      </w:r>
      <w:r w:rsidR="008D4BFF" w:rsidRPr="00ED6A4A">
        <w:rPr>
          <w:rFonts w:ascii="Times New Roman" w:hAnsi="Times New Roman" w:cs="Times New Roman"/>
          <w:sz w:val="24"/>
        </w:rPr>
        <w:t>”</w:t>
      </w:r>
      <w:r w:rsidR="008D4BFF" w:rsidRPr="00ED6A4A">
        <w:rPr>
          <w:rFonts w:ascii="Times New Roman" w:hAnsi="Times New Roman" w:cs="Times New Roman"/>
          <w:sz w:val="24"/>
        </w:rPr>
        <w:t>资助的项目负责人在项目结题前不得再次以项目负责人身份申请。</w:t>
      </w:r>
    </w:p>
    <w:p w14:paraId="1A826F6F" w14:textId="5A04AFCE" w:rsidR="00DE56F1" w:rsidRPr="00ED6A4A" w:rsidRDefault="008D4BFF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eastAsia="黑体" w:hAnsi="Times New Roman" w:cs="Times New Roman"/>
          <w:sz w:val="24"/>
        </w:rPr>
        <w:t>（</w:t>
      </w:r>
      <w:r w:rsidR="000D745E">
        <w:rPr>
          <w:rFonts w:ascii="Times New Roman" w:eastAsia="黑体" w:hAnsi="Times New Roman" w:cs="Times New Roman"/>
          <w:sz w:val="24"/>
        </w:rPr>
        <w:t>4</w:t>
      </w:r>
      <w:r w:rsidRPr="00ED6A4A">
        <w:rPr>
          <w:rFonts w:ascii="Times New Roman" w:eastAsia="黑体" w:hAnsi="Times New Roman" w:cs="Times New Roman"/>
          <w:sz w:val="24"/>
        </w:rPr>
        <w:t>）</w:t>
      </w:r>
      <w:r w:rsidR="000D745E">
        <w:rPr>
          <w:rFonts w:ascii="Times New Roman" w:eastAsia="黑体" w:hAnsi="Times New Roman" w:cs="Times New Roman"/>
          <w:sz w:val="24"/>
        </w:rPr>
        <w:t>在承担</w:t>
      </w:r>
      <w:r w:rsidR="000D745E">
        <w:rPr>
          <w:rFonts w:ascii="Times New Roman" w:hAnsi="Times New Roman" w:cs="Times New Roman"/>
          <w:sz w:val="24"/>
        </w:rPr>
        <w:t>本</w:t>
      </w:r>
      <w:r w:rsidR="000D745E">
        <w:rPr>
          <w:rFonts w:ascii="Times New Roman" w:hAnsi="Times New Roman" w:cs="Times New Roman" w:hint="eastAsia"/>
          <w:sz w:val="24"/>
        </w:rPr>
        <w:t>“</w:t>
      </w:r>
      <w:r w:rsidR="000D745E" w:rsidRPr="00ED6A4A">
        <w:rPr>
          <w:rFonts w:ascii="Times New Roman" w:hAnsi="Times New Roman" w:cs="Times New Roman"/>
          <w:sz w:val="24"/>
        </w:rPr>
        <w:t>开放基金</w:t>
      </w:r>
      <w:r w:rsidR="000D745E">
        <w:rPr>
          <w:rFonts w:ascii="Times New Roman" w:hAnsi="Times New Roman" w:cs="Times New Roman" w:hint="eastAsia"/>
          <w:sz w:val="24"/>
        </w:rPr>
        <w:t>”过程中曾有不良记录</w:t>
      </w:r>
      <w:r w:rsidRPr="00ED6A4A">
        <w:rPr>
          <w:rFonts w:ascii="Times New Roman" w:hAnsi="Times New Roman" w:cs="Times New Roman"/>
          <w:sz w:val="24"/>
        </w:rPr>
        <w:t>的，</w:t>
      </w:r>
      <w:r w:rsidR="000D745E">
        <w:rPr>
          <w:rFonts w:ascii="Times New Roman" w:hAnsi="Times New Roman" w:cs="Times New Roman" w:hint="eastAsia"/>
          <w:sz w:val="24"/>
        </w:rPr>
        <w:t>不</w:t>
      </w:r>
      <w:r w:rsidR="000D745E">
        <w:rPr>
          <w:rFonts w:ascii="Times New Roman" w:hAnsi="Times New Roman" w:cs="Times New Roman"/>
          <w:sz w:val="24"/>
        </w:rPr>
        <w:t>受理其</w:t>
      </w:r>
      <w:r w:rsidRPr="00ED6A4A">
        <w:rPr>
          <w:rFonts w:ascii="Times New Roman" w:hAnsi="Times New Roman" w:cs="Times New Roman"/>
          <w:sz w:val="24"/>
        </w:rPr>
        <w:t>申请。</w:t>
      </w:r>
    </w:p>
    <w:p w14:paraId="18F9B10C" w14:textId="2F46AED6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A4A">
        <w:rPr>
          <w:rFonts w:ascii="Times New Roman" w:hAnsi="Times New Roman" w:cs="Times New Roman"/>
          <w:b/>
          <w:sz w:val="28"/>
          <w:szCs w:val="28"/>
        </w:rPr>
        <w:t>二、资助领域</w:t>
      </w:r>
    </w:p>
    <w:p w14:paraId="3E09CF6C" w14:textId="19CFEA15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 xml:space="preserve">    </w:t>
      </w:r>
      <w:r w:rsidR="008D4BFF" w:rsidRPr="00ED6A4A">
        <w:rPr>
          <w:rFonts w:ascii="Times New Roman" w:hAnsi="Times New Roman" w:cs="Times New Roman"/>
          <w:sz w:val="24"/>
        </w:rPr>
        <w:t>根据</w:t>
      </w:r>
      <w:r w:rsidR="008D4BFF" w:rsidRPr="00ED6A4A">
        <w:rPr>
          <w:rFonts w:ascii="Times New Roman" w:hAnsi="Times New Roman" w:cs="Times New Roman"/>
          <w:sz w:val="24"/>
        </w:rPr>
        <w:t>“</w:t>
      </w:r>
      <w:r w:rsidR="008D4BFF" w:rsidRPr="00ED6A4A">
        <w:rPr>
          <w:rFonts w:ascii="Times New Roman" w:hAnsi="Times New Roman" w:cs="Times New Roman"/>
          <w:sz w:val="24"/>
        </w:rPr>
        <w:t>工程中心</w:t>
      </w:r>
      <w:r w:rsidR="008D4BFF" w:rsidRPr="00ED6A4A">
        <w:rPr>
          <w:rFonts w:ascii="Times New Roman" w:hAnsi="Times New Roman" w:cs="Times New Roman"/>
          <w:sz w:val="24"/>
        </w:rPr>
        <w:t>”</w:t>
      </w:r>
      <w:r w:rsidR="008D4BFF" w:rsidRPr="00ED6A4A">
        <w:rPr>
          <w:rFonts w:ascii="Times New Roman" w:hAnsi="Times New Roman" w:cs="Times New Roman"/>
          <w:sz w:val="24"/>
        </w:rPr>
        <w:t>与</w:t>
      </w:r>
      <w:r w:rsidR="008D4BFF" w:rsidRPr="00ED6A4A">
        <w:rPr>
          <w:rFonts w:ascii="Times New Roman" w:hAnsi="Times New Roman" w:cs="Times New Roman"/>
          <w:sz w:val="24"/>
        </w:rPr>
        <w:t>“</w:t>
      </w:r>
      <w:r w:rsidR="008D4BFF" w:rsidRPr="00ED6A4A">
        <w:rPr>
          <w:rFonts w:ascii="Times New Roman" w:hAnsi="Times New Roman" w:cs="Times New Roman"/>
          <w:sz w:val="24"/>
        </w:rPr>
        <w:t>重点实验室</w:t>
      </w:r>
      <w:r w:rsidR="008D4BFF" w:rsidRPr="00ED6A4A">
        <w:rPr>
          <w:rFonts w:ascii="Times New Roman" w:hAnsi="Times New Roman" w:cs="Times New Roman"/>
          <w:sz w:val="24"/>
        </w:rPr>
        <w:t>”</w:t>
      </w:r>
      <w:r w:rsidRPr="00ED6A4A">
        <w:rPr>
          <w:rFonts w:ascii="Times New Roman" w:hAnsi="Times New Roman" w:cs="Times New Roman"/>
          <w:sz w:val="24"/>
        </w:rPr>
        <w:t>的</w:t>
      </w:r>
      <w:r w:rsidR="00BE37BA">
        <w:rPr>
          <w:rFonts w:ascii="Times New Roman" w:hAnsi="Times New Roman" w:cs="Times New Roman"/>
          <w:sz w:val="24"/>
        </w:rPr>
        <w:t>发展目标和</w:t>
      </w:r>
      <w:r w:rsidRPr="00ED6A4A">
        <w:rPr>
          <w:rFonts w:ascii="Times New Roman" w:hAnsi="Times New Roman" w:cs="Times New Roman"/>
          <w:sz w:val="24"/>
        </w:rPr>
        <w:t>研究方向</w:t>
      </w:r>
      <w:r w:rsidR="00BE37BA">
        <w:rPr>
          <w:rFonts w:ascii="Times New Roman" w:hAnsi="Times New Roman" w:cs="Times New Roman" w:hint="eastAsia"/>
          <w:sz w:val="24"/>
        </w:rPr>
        <w:t>，本</w:t>
      </w:r>
      <w:r w:rsidRPr="00ED6A4A">
        <w:rPr>
          <w:rFonts w:ascii="Times New Roman" w:hAnsi="Times New Roman" w:cs="Times New Roman"/>
          <w:sz w:val="24"/>
        </w:rPr>
        <w:t>年度</w:t>
      </w:r>
      <w:r w:rsidR="00831C87">
        <w:rPr>
          <w:rFonts w:ascii="Times New Roman" w:hAnsi="Times New Roman" w:cs="Times New Roman" w:hint="eastAsia"/>
          <w:sz w:val="24"/>
        </w:rPr>
        <w:t>“</w:t>
      </w:r>
      <w:r w:rsidRPr="00ED6A4A">
        <w:rPr>
          <w:rFonts w:ascii="Times New Roman" w:hAnsi="Times New Roman" w:cs="Times New Roman"/>
          <w:sz w:val="24"/>
        </w:rPr>
        <w:t>开放基金</w:t>
      </w:r>
      <w:r w:rsidR="00831C87">
        <w:rPr>
          <w:rFonts w:ascii="Times New Roman" w:hAnsi="Times New Roman" w:cs="Times New Roman" w:hint="eastAsia"/>
          <w:sz w:val="24"/>
        </w:rPr>
        <w:t>”</w:t>
      </w:r>
      <w:r w:rsidRPr="00ED6A4A">
        <w:rPr>
          <w:rFonts w:ascii="Times New Roman" w:hAnsi="Times New Roman" w:cs="Times New Roman"/>
          <w:sz w:val="24"/>
        </w:rPr>
        <w:t>重点</w:t>
      </w:r>
      <w:r w:rsidR="00831C87">
        <w:rPr>
          <w:rFonts w:ascii="Times New Roman" w:hAnsi="Times New Roman" w:cs="Times New Roman"/>
          <w:sz w:val="24"/>
        </w:rPr>
        <w:t>资助如下</w:t>
      </w:r>
      <w:r w:rsidR="003F6A3F">
        <w:rPr>
          <w:rFonts w:ascii="Times New Roman" w:hAnsi="Times New Roman" w:cs="Times New Roman"/>
          <w:sz w:val="24"/>
        </w:rPr>
        <w:t>方向</w:t>
      </w:r>
      <w:r w:rsidR="00831C87">
        <w:rPr>
          <w:rFonts w:ascii="Times New Roman" w:hAnsi="Times New Roman" w:cs="Times New Roman"/>
          <w:sz w:val="24"/>
        </w:rPr>
        <w:t>的应用基础研究</w:t>
      </w:r>
      <w:r w:rsidR="00831C87">
        <w:rPr>
          <w:rFonts w:ascii="Times New Roman" w:hAnsi="Times New Roman" w:cs="Times New Roman" w:hint="eastAsia"/>
          <w:sz w:val="24"/>
        </w:rPr>
        <w:t>、关键</w:t>
      </w:r>
      <w:r w:rsidR="00831C87">
        <w:rPr>
          <w:rFonts w:ascii="Times New Roman" w:hAnsi="Times New Roman" w:cs="Times New Roman"/>
          <w:sz w:val="24"/>
        </w:rPr>
        <w:t>技术开发</w:t>
      </w:r>
      <w:r w:rsidR="00831C87">
        <w:rPr>
          <w:rFonts w:ascii="Times New Roman" w:hAnsi="Times New Roman" w:cs="Times New Roman" w:hint="eastAsia"/>
          <w:sz w:val="24"/>
        </w:rPr>
        <w:t>、捕捞</w:t>
      </w:r>
      <w:r w:rsidR="00831C87">
        <w:rPr>
          <w:rFonts w:ascii="Times New Roman" w:hAnsi="Times New Roman" w:cs="Times New Roman"/>
          <w:sz w:val="24"/>
        </w:rPr>
        <w:t>装备研制以及相关公共实验平台的共性实验技术研究等</w:t>
      </w:r>
      <w:r w:rsidRPr="00ED6A4A">
        <w:rPr>
          <w:rFonts w:ascii="Times New Roman" w:hAnsi="Times New Roman" w:cs="Times New Roman"/>
          <w:sz w:val="24"/>
        </w:rPr>
        <w:t>：</w:t>
      </w:r>
    </w:p>
    <w:p w14:paraId="19672AF4" w14:textId="5853EB23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1</w:t>
      </w:r>
      <w:r w:rsidRPr="00ED6A4A">
        <w:rPr>
          <w:rFonts w:ascii="Times New Roman" w:hAnsi="Times New Roman" w:cs="Times New Roman"/>
          <w:sz w:val="24"/>
        </w:rPr>
        <w:t>）捕捞技术</w:t>
      </w:r>
      <w:r w:rsidR="003F6A3F">
        <w:rPr>
          <w:rFonts w:ascii="Times New Roman" w:hAnsi="Times New Roman" w:cs="Times New Roman"/>
          <w:sz w:val="24"/>
        </w:rPr>
        <w:t>与装备</w:t>
      </w:r>
    </w:p>
    <w:p w14:paraId="25E7A42A" w14:textId="267090CE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2</w:t>
      </w:r>
      <w:r w:rsidRPr="00ED6A4A">
        <w:rPr>
          <w:rFonts w:ascii="Times New Roman" w:hAnsi="Times New Roman" w:cs="Times New Roman"/>
          <w:sz w:val="24"/>
        </w:rPr>
        <w:t>）</w:t>
      </w:r>
      <w:r w:rsidR="00831C87">
        <w:rPr>
          <w:rFonts w:ascii="Times New Roman" w:hAnsi="Times New Roman" w:cs="Times New Roman"/>
          <w:sz w:val="24"/>
        </w:rPr>
        <w:t>渔具</w:t>
      </w:r>
      <w:r w:rsidR="00831C87">
        <w:rPr>
          <w:rFonts w:ascii="Times New Roman" w:hAnsi="Times New Roman" w:cs="Times New Roman" w:hint="eastAsia"/>
          <w:sz w:val="24"/>
        </w:rPr>
        <w:t>动</w:t>
      </w:r>
      <w:r w:rsidR="00831C87">
        <w:rPr>
          <w:rFonts w:ascii="Times New Roman" w:hAnsi="Times New Roman" w:cs="Times New Roman"/>
          <w:sz w:val="24"/>
        </w:rPr>
        <w:t>水槽模型实验理论与技术</w:t>
      </w:r>
    </w:p>
    <w:p w14:paraId="4291AAB6" w14:textId="477008AD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3</w:t>
      </w:r>
      <w:r w:rsidRPr="00ED6A4A">
        <w:rPr>
          <w:rFonts w:ascii="Times New Roman" w:hAnsi="Times New Roman" w:cs="Times New Roman"/>
          <w:sz w:val="24"/>
        </w:rPr>
        <w:t>）</w:t>
      </w:r>
      <w:r w:rsidR="00831C87">
        <w:rPr>
          <w:rFonts w:ascii="Times New Roman" w:hAnsi="Times New Roman" w:cs="Times New Roman"/>
          <w:sz w:val="24"/>
        </w:rPr>
        <w:t>渔具水动力学特性数值模拟及仿真</w:t>
      </w:r>
    </w:p>
    <w:p w14:paraId="694EDE95" w14:textId="3009A685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4</w:t>
      </w:r>
      <w:r w:rsidRPr="00ED6A4A">
        <w:rPr>
          <w:rFonts w:ascii="Times New Roman" w:hAnsi="Times New Roman" w:cs="Times New Roman"/>
          <w:sz w:val="24"/>
        </w:rPr>
        <w:t>）</w:t>
      </w:r>
      <w:r w:rsidR="00831C87" w:rsidRPr="00ED6A4A">
        <w:rPr>
          <w:rFonts w:ascii="Times New Roman" w:hAnsi="Times New Roman" w:cs="Times New Roman"/>
          <w:sz w:val="24"/>
        </w:rPr>
        <w:t>渔情预报及信息化</w:t>
      </w:r>
    </w:p>
    <w:p w14:paraId="11BDEB80" w14:textId="7D4615B4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5</w:t>
      </w:r>
      <w:r w:rsidRPr="00ED6A4A">
        <w:rPr>
          <w:rFonts w:ascii="Times New Roman" w:hAnsi="Times New Roman" w:cs="Times New Roman"/>
          <w:sz w:val="24"/>
        </w:rPr>
        <w:t>）</w:t>
      </w:r>
      <w:r w:rsidR="00831C87" w:rsidRPr="00ED6A4A">
        <w:rPr>
          <w:rFonts w:ascii="Times New Roman" w:hAnsi="Times New Roman" w:cs="Times New Roman"/>
          <w:sz w:val="24"/>
        </w:rPr>
        <w:t>渔业政策与法规</w:t>
      </w:r>
    </w:p>
    <w:p w14:paraId="3E003A28" w14:textId="04BB8EFC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6</w:t>
      </w:r>
      <w:r w:rsidRPr="00ED6A4A">
        <w:rPr>
          <w:rFonts w:ascii="Times New Roman" w:hAnsi="Times New Roman" w:cs="Times New Roman"/>
          <w:sz w:val="24"/>
        </w:rPr>
        <w:t>）</w:t>
      </w:r>
      <w:r w:rsidR="00831C87" w:rsidRPr="00ED6A4A">
        <w:rPr>
          <w:rFonts w:ascii="Times New Roman" w:hAnsi="Times New Roman" w:cs="Times New Roman"/>
          <w:sz w:val="24"/>
        </w:rPr>
        <w:t>国际渔业履约与管理</w:t>
      </w:r>
    </w:p>
    <w:p w14:paraId="26622991" w14:textId="1BDCE826" w:rsidR="003F6A3F" w:rsidRDefault="00ED6A4A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7</w:t>
      </w:r>
      <w:r w:rsidRPr="00ED6A4A">
        <w:rPr>
          <w:rFonts w:ascii="Times New Roman" w:hAnsi="Times New Roman" w:cs="Times New Roman"/>
          <w:sz w:val="24"/>
        </w:rPr>
        <w:t>）</w:t>
      </w:r>
      <w:r w:rsidR="00831C87" w:rsidRPr="00ED6A4A">
        <w:rPr>
          <w:rFonts w:ascii="Times New Roman" w:hAnsi="Times New Roman" w:cs="Times New Roman"/>
          <w:sz w:val="24"/>
        </w:rPr>
        <w:t>渔业资源与生态</w:t>
      </w:r>
    </w:p>
    <w:p w14:paraId="4F5448FB" w14:textId="3EF89F2D" w:rsidR="0057453A" w:rsidRPr="00ED6A4A" w:rsidRDefault="003F6A3F" w:rsidP="00DE56F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 w:hint="eastAsia"/>
          <w:sz w:val="24"/>
        </w:rPr>
        <w:t>）</w:t>
      </w:r>
      <w:r w:rsidR="00831C87" w:rsidRPr="00ED6A4A">
        <w:rPr>
          <w:rFonts w:ascii="Times New Roman" w:hAnsi="Times New Roman" w:cs="Times New Roman"/>
          <w:sz w:val="24"/>
        </w:rPr>
        <w:t>渔业资源评估</w:t>
      </w:r>
    </w:p>
    <w:p w14:paraId="58DF4E08" w14:textId="544E4699" w:rsidR="00DE56F1" w:rsidRPr="00ED6A4A" w:rsidRDefault="00EB147C" w:rsidP="00DE56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三、</w:t>
      </w:r>
      <w:r w:rsidR="00DE56F1" w:rsidRPr="00ED6A4A">
        <w:rPr>
          <w:rFonts w:ascii="Times New Roman" w:hAnsi="Times New Roman" w:cs="Times New Roman"/>
          <w:b/>
          <w:sz w:val="28"/>
          <w:szCs w:val="28"/>
        </w:rPr>
        <w:t>资助</w:t>
      </w:r>
      <w:r w:rsidR="0060652D">
        <w:rPr>
          <w:rFonts w:ascii="Times New Roman" w:hAnsi="Times New Roman" w:cs="Times New Roman"/>
          <w:b/>
          <w:sz w:val="28"/>
          <w:szCs w:val="28"/>
        </w:rPr>
        <w:t>数量及</w:t>
      </w:r>
      <w:r w:rsidR="00DE56F1" w:rsidRPr="00ED6A4A">
        <w:rPr>
          <w:rFonts w:ascii="Times New Roman" w:hAnsi="Times New Roman" w:cs="Times New Roman"/>
          <w:b/>
          <w:sz w:val="28"/>
          <w:szCs w:val="28"/>
        </w:rPr>
        <w:t>金额</w:t>
      </w:r>
    </w:p>
    <w:p w14:paraId="09C16239" w14:textId="32367B93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lastRenderedPageBreak/>
        <w:t>（</w:t>
      </w:r>
      <w:r w:rsidRPr="00ED6A4A">
        <w:rPr>
          <w:rFonts w:ascii="Times New Roman" w:hAnsi="Times New Roman" w:cs="Times New Roman"/>
          <w:sz w:val="24"/>
        </w:rPr>
        <w:t>1</w:t>
      </w:r>
      <w:r w:rsidRPr="00ED6A4A">
        <w:rPr>
          <w:rFonts w:ascii="Times New Roman" w:hAnsi="Times New Roman" w:cs="Times New Roman"/>
          <w:sz w:val="24"/>
        </w:rPr>
        <w:t>）</w:t>
      </w:r>
      <w:r w:rsidR="00AC1BE9">
        <w:rPr>
          <w:rFonts w:ascii="Times New Roman" w:hAnsi="Times New Roman" w:cs="Times New Roman"/>
          <w:sz w:val="24"/>
        </w:rPr>
        <w:t>资助总数</w:t>
      </w:r>
      <w:r w:rsidR="00AC1BE9">
        <w:rPr>
          <w:rFonts w:ascii="Times New Roman" w:hAnsi="Times New Roman" w:cs="Times New Roman" w:hint="eastAsia"/>
          <w:sz w:val="24"/>
        </w:rPr>
        <w:t>：</w:t>
      </w:r>
      <w:r w:rsidR="00ED6A4A" w:rsidRPr="00ED6A4A">
        <w:rPr>
          <w:rFonts w:ascii="Times New Roman" w:hAnsi="Times New Roman" w:cs="Times New Roman"/>
          <w:sz w:val="24"/>
        </w:rPr>
        <w:t>6-10</w:t>
      </w:r>
      <w:r w:rsidRPr="00ED6A4A">
        <w:rPr>
          <w:rFonts w:ascii="Times New Roman" w:hAnsi="Times New Roman" w:cs="Times New Roman"/>
          <w:sz w:val="24"/>
        </w:rPr>
        <w:t>项。</w:t>
      </w:r>
    </w:p>
    <w:p w14:paraId="5AE1EBF6" w14:textId="2C7619E5" w:rsidR="00DE56F1" w:rsidRPr="00ED6A4A" w:rsidRDefault="00DE56F1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2</w:t>
      </w:r>
      <w:r w:rsidRPr="00ED6A4A">
        <w:rPr>
          <w:rFonts w:ascii="Times New Roman" w:hAnsi="Times New Roman" w:cs="Times New Roman"/>
          <w:sz w:val="24"/>
        </w:rPr>
        <w:t>）资助金额</w:t>
      </w:r>
      <w:r w:rsidR="00AC1BE9">
        <w:rPr>
          <w:rFonts w:ascii="Times New Roman" w:hAnsi="Times New Roman" w:cs="Times New Roman" w:hint="eastAsia"/>
          <w:sz w:val="24"/>
        </w:rPr>
        <w:t>：</w:t>
      </w:r>
      <w:r w:rsidRPr="00ED6A4A">
        <w:rPr>
          <w:rFonts w:ascii="Times New Roman" w:hAnsi="Times New Roman" w:cs="Times New Roman"/>
          <w:sz w:val="24"/>
        </w:rPr>
        <w:t>人民币</w:t>
      </w:r>
      <w:r w:rsidRPr="00ED6A4A">
        <w:rPr>
          <w:rFonts w:ascii="Times New Roman" w:hAnsi="Times New Roman" w:cs="Times New Roman"/>
          <w:sz w:val="24"/>
        </w:rPr>
        <w:t>5-10</w:t>
      </w:r>
      <w:r w:rsidRPr="00ED6A4A">
        <w:rPr>
          <w:rFonts w:ascii="Times New Roman" w:hAnsi="Times New Roman" w:cs="Times New Roman"/>
          <w:sz w:val="24"/>
        </w:rPr>
        <w:t>万元</w:t>
      </w:r>
      <w:r w:rsidRPr="00ED6A4A">
        <w:rPr>
          <w:rFonts w:ascii="Times New Roman" w:hAnsi="Times New Roman" w:cs="Times New Roman"/>
          <w:sz w:val="24"/>
        </w:rPr>
        <w:t>/</w:t>
      </w:r>
      <w:r w:rsidRPr="00ED6A4A">
        <w:rPr>
          <w:rFonts w:ascii="Times New Roman" w:hAnsi="Times New Roman" w:cs="Times New Roman"/>
          <w:sz w:val="24"/>
        </w:rPr>
        <w:t>项。</w:t>
      </w:r>
    </w:p>
    <w:p w14:paraId="5C702FE9" w14:textId="62FF5F02" w:rsidR="00F777F0" w:rsidRPr="0057453A" w:rsidRDefault="00DE56F1" w:rsidP="0057453A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3</w:t>
      </w:r>
      <w:r w:rsidRPr="00ED6A4A">
        <w:rPr>
          <w:rFonts w:ascii="Times New Roman" w:hAnsi="Times New Roman" w:cs="Times New Roman"/>
          <w:sz w:val="24"/>
        </w:rPr>
        <w:t>）研究期限</w:t>
      </w:r>
      <w:r w:rsidR="00AC1BE9">
        <w:rPr>
          <w:rFonts w:ascii="Times New Roman" w:hAnsi="Times New Roman" w:cs="Times New Roman" w:hint="eastAsia"/>
          <w:sz w:val="24"/>
        </w:rPr>
        <w:t>：</w:t>
      </w:r>
      <w:r w:rsidR="00ED6A4A">
        <w:rPr>
          <w:rFonts w:ascii="Times New Roman" w:hAnsi="Times New Roman" w:cs="Times New Roman"/>
          <w:sz w:val="24"/>
        </w:rPr>
        <w:t>一般为</w:t>
      </w:r>
      <w:r w:rsidRPr="00ED6A4A">
        <w:rPr>
          <w:rFonts w:ascii="Times New Roman" w:hAnsi="Times New Roman" w:cs="Times New Roman"/>
          <w:sz w:val="24"/>
        </w:rPr>
        <w:t>2</w:t>
      </w:r>
      <w:r w:rsidRPr="00ED6A4A">
        <w:rPr>
          <w:rFonts w:ascii="Times New Roman" w:hAnsi="Times New Roman" w:cs="Times New Roman"/>
          <w:sz w:val="24"/>
        </w:rPr>
        <w:t>年。</w:t>
      </w:r>
    </w:p>
    <w:p w14:paraId="56EAE20C" w14:textId="13B70A86" w:rsidR="00F777F0" w:rsidRPr="00ED6A4A" w:rsidRDefault="00DE56F1" w:rsidP="00F777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A4A">
        <w:rPr>
          <w:rFonts w:ascii="Times New Roman" w:hAnsi="Times New Roman" w:cs="Times New Roman"/>
          <w:b/>
          <w:sz w:val="28"/>
          <w:szCs w:val="28"/>
        </w:rPr>
        <w:t>四</w:t>
      </w:r>
      <w:r w:rsidR="00F777F0" w:rsidRPr="00ED6A4A">
        <w:rPr>
          <w:rFonts w:ascii="Times New Roman" w:hAnsi="Times New Roman" w:cs="Times New Roman"/>
          <w:b/>
          <w:sz w:val="28"/>
          <w:szCs w:val="28"/>
        </w:rPr>
        <w:t>、申请程序及时间</w:t>
      </w:r>
    </w:p>
    <w:p w14:paraId="0BEECF7D" w14:textId="1351B6AA" w:rsidR="0054626A" w:rsidRDefault="00F777F0" w:rsidP="00F777F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1</w:t>
      </w:r>
      <w:r w:rsidRPr="00ED6A4A">
        <w:rPr>
          <w:rFonts w:ascii="Times New Roman" w:hAnsi="Times New Roman" w:cs="Times New Roman"/>
          <w:sz w:val="24"/>
        </w:rPr>
        <w:t>）申请人根据本指南</w:t>
      </w:r>
      <w:r w:rsidR="00AC1BE9">
        <w:rPr>
          <w:rFonts w:ascii="Times New Roman" w:hAnsi="Times New Roman" w:cs="Times New Roman" w:hint="eastAsia"/>
          <w:sz w:val="24"/>
        </w:rPr>
        <w:t>要求</w:t>
      </w:r>
      <w:r w:rsidRPr="00ED6A4A">
        <w:rPr>
          <w:rFonts w:ascii="Times New Roman" w:hAnsi="Times New Roman" w:cs="Times New Roman"/>
          <w:sz w:val="24"/>
        </w:rPr>
        <w:t>，填写</w:t>
      </w:r>
      <w:r w:rsidR="00701896">
        <w:rPr>
          <w:rFonts w:ascii="Times New Roman" w:hAnsi="Times New Roman" w:cs="Times New Roman" w:hint="eastAsia"/>
          <w:sz w:val="24"/>
        </w:rPr>
        <w:t>《</w:t>
      </w:r>
      <w:r w:rsidRPr="00ED6A4A">
        <w:rPr>
          <w:rFonts w:ascii="Times New Roman" w:hAnsi="Times New Roman" w:cs="Times New Roman"/>
          <w:sz w:val="24"/>
        </w:rPr>
        <w:t>开放基金</w:t>
      </w:r>
      <w:r w:rsidR="00EB147C">
        <w:rPr>
          <w:rFonts w:ascii="Times New Roman" w:hAnsi="Times New Roman" w:cs="Times New Roman"/>
          <w:sz w:val="24"/>
        </w:rPr>
        <w:t>项目</w:t>
      </w:r>
      <w:r w:rsidRPr="00ED6A4A">
        <w:rPr>
          <w:rFonts w:ascii="Times New Roman" w:hAnsi="Times New Roman" w:cs="Times New Roman"/>
          <w:sz w:val="24"/>
        </w:rPr>
        <w:t>申请书</w:t>
      </w:r>
      <w:r w:rsidR="00701896">
        <w:rPr>
          <w:rFonts w:ascii="Times New Roman" w:hAnsi="Times New Roman" w:cs="Times New Roman" w:hint="eastAsia"/>
          <w:sz w:val="24"/>
        </w:rPr>
        <w:t>》</w:t>
      </w:r>
      <w:r w:rsidRPr="00ED6A4A">
        <w:rPr>
          <w:rFonts w:ascii="Times New Roman" w:hAnsi="Times New Roman" w:cs="Times New Roman"/>
          <w:sz w:val="24"/>
        </w:rPr>
        <w:t>，</w:t>
      </w:r>
      <w:r w:rsidR="00AC1BE9">
        <w:rPr>
          <w:rFonts w:ascii="Times New Roman" w:hAnsi="Times New Roman" w:cs="Times New Roman" w:hint="eastAsia"/>
          <w:sz w:val="24"/>
        </w:rPr>
        <w:t>并将《</w:t>
      </w:r>
      <w:r w:rsidRPr="00ED6A4A">
        <w:rPr>
          <w:rFonts w:ascii="Times New Roman" w:hAnsi="Times New Roman" w:cs="Times New Roman"/>
          <w:sz w:val="24"/>
        </w:rPr>
        <w:t>申请书电</w:t>
      </w:r>
      <w:r w:rsidR="00AC1BE9">
        <w:rPr>
          <w:rFonts w:ascii="Times New Roman" w:hAnsi="Times New Roman" w:cs="Times New Roman" w:hint="eastAsia"/>
          <w:sz w:val="24"/>
        </w:rPr>
        <w:t>》</w:t>
      </w:r>
      <w:r w:rsidRPr="00ED6A4A">
        <w:rPr>
          <w:rFonts w:ascii="Times New Roman" w:hAnsi="Times New Roman" w:cs="Times New Roman"/>
          <w:sz w:val="24"/>
        </w:rPr>
        <w:t>子版</w:t>
      </w:r>
      <w:r w:rsidR="0054626A">
        <w:rPr>
          <w:rFonts w:ascii="Times New Roman" w:hAnsi="Times New Roman" w:cs="Times New Roman" w:hint="eastAsia"/>
          <w:sz w:val="24"/>
        </w:rPr>
        <w:t>（无需签字盖章）</w:t>
      </w:r>
      <w:r w:rsidR="00AC1BE9">
        <w:rPr>
          <w:rFonts w:ascii="Times New Roman" w:hAnsi="Times New Roman" w:cs="Times New Roman" w:hint="eastAsia"/>
          <w:sz w:val="24"/>
        </w:rPr>
        <w:t>发</w:t>
      </w:r>
      <w:r w:rsidR="0054626A">
        <w:rPr>
          <w:rFonts w:ascii="Times New Roman" w:hAnsi="Times New Roman" w:cs="Times New Roman"/>
          <w:sz w:val="24"/>
        </w:rPr>
        <w:t>至指定电子邮箱</w:t>
      </w:r>
      <w:r w:rsidR="0054626A">
        <w:rPr>
          <w:rFonts w:ascii="Times New Roman" w:hAnsi="Times New Roman" w:cs="Times New Roman" w:hint="eastAsia"/>
          <w:sz w:val="24"/>
        </w:rPr>
        <w:t>，</w:t>
      </w:r>
      <w:r w:rsidR="0054626A">
        <w:rPr>
          <w:rFonts w:ascii="Times New Roman" w:hAnsi="Times New Roman" w:cs="Times New Roman"/>
          <w:sz w:val="24"/>
        </w:rPr>
        <w:t>受理</w:t>
      </w:r>
      <w:r w:rsidR="0054626A" w:rsidRPr="00ED6A4A">
        <w:rPr>
          <w:rFonts w:ascii="Times New Roman" w:hAnsi="Times New Roman" w:cs="Times New Roman"/>
          <w:sz w:val="24"/>
        </w:rPr>
        <w:t>截止日期为</w:t>
      </w:r>
      <w:r w:rsidR="0054626A" w:rsidRPr="0057453A">
        <w:rPr>
          <w:rFonts w:ascii="Times New Roman" w:hAnsi="Times New Roman" w:cs="Times New Roman"/>
          <w:sz w:val="24"/>
        </w:rPr>
        <w:t>2017</w:t>
      </w:r>
      <w:r w:rsidR="0054626A" w:rsidRPr="0057453A">
        <w:rPr>
          <w:rFonts w:ascii="Times New Roman" w:hAnsi="Times New Roman" w:cs="Times New Roman"/>
          <w:sz w:val="24"/>
        </w:rPr>
        <w:t>年</w:t>
      </w:r>
      <w:r w:rsidR="00CB0E8D" w:rsidRPr="0057453A">
        <w:rPr>
          <w:rFonts w:ascii="Times New Roman" w:hAnsi="Times New Roman" w:cs="Times New Roman" w:hint="eastAsia"/>
          <w:sz w:val="24"/>
        </w:rPr>
        <w:t>2</w:t>
      </w:r>
      <w:r w:rsidR="0054626A" w:rsidRPr="0057453A">
        <w:rPr>
          <w:rFonts w:ascii="Times New Roman" w:hAnsi="Times New Roman" w:cs="Times New Roman"/>
          <w:sz w:val="24"/>
        </w:rPr>
        <w:t>月</w:t>
      </w:r>
      <w:r w:rsidR="00CB0E8D" w:rsidRPr="0057453A">
        <w:rPr>
          <w:rFonts w:ascii="Times New Roman" w:hAnsi="Times New Roman" w:cs="Times New Roman" w:hint="eastAsia"/>
          <w:sz w:val="24"/>
        </w:rPr>
        <w:t>25</w:t>
      </w:r>
      <w:r w:rsidR="0054626A" w:rsidRPr="0057453A">
        <w:rPr>
          <w:rFonts w:ascii="Times New Roman" w:hAnsi="Times New Roman" w:cs="Times New Roman"/>
          <w:sz w:val="24"/>
        </w:rPr>
        <w:t>日</w:t>
      </w:r>
      <w:r w:rsidR="0054626A" w:rsidRPr="0057453A">
        <w:rPr>
          <w:rFonts w:ascii="Times New Roman" w:hAnsi="Times New Roman" w:cs="Times New Roman" w:hint="eastAsia"/>
          <w:sz w:val="24"/>
        </w:rPr>
        <w:t>。</w:t>
      </w:r>
    </w:p>
    <w:p w14:paraId="6CE776A9" w14:textId="2FD85E53" w:rsidR="00AC1BE9" w:rsidRDefault="00F777F0" w:rsidP="00F777F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（</w:t>
      </w:r>
      <w:r w:rsidRPr="00ED6A4A">
        <w:rPr>
          <w:rFonts w:ascii="Times New Roman" w:hAnsi="Times New Roman" w:cs="Times New Roman"/>
          <w:sz w:val="24"/>
        </w:rPr>
        <w:t>2</w:t>
      </w:r>
      <w:r w:rsidRPr="00ED6A4A">
        <w:rPr>
          <w:rFonts w:ascii="Times New Roman" w:hAnsi="Times New Roman" w:cs="Times New Roman"/>
          <w:sz w:val="24"/>
        </w:rPr>
        <w:t>）</w:t>
      </w:r>
      <w:r w:rsidR="00AC1BE9">
        <w:rPr>
          <w:rFonts w:ascii="Times New Roman" w:hAnsi="Times New Roman" w:cs="Times New Roman" w:hint="eastAsia"/>
          <w:sz w:val="24"/>
        </w:rPr>
        <w:t>“</w:t>
      </w:r>
      <w:r w:rsidR="0054626A">
        <w:rPr>
          <w:rFonts w:ascii="Times New Roman" w:hAnsi="Times New Roman" w:cs="Times New Roman" w:hint="eastAsia"/>
          <w:sz w:val="24"/>
        </w:rPr>
        <w:t>开放</w:t>
      </w:r>
      <w:r w:rsidR="00701896">
        <w:rPr>
          <w:rFonts w:ascii="Times New Roman" w:hAnsi="Times New Roman" w:cs="Times New Roman"/>
          <w:sz w:val="24"/>
        </w:rPr>
        <w:t>基金管理办公室</w:t>
      </w:r>
      <w:r w:rsidR="00AC1BE9">
        <w:rPr>
          <w:rFonts w:ascii="Times New Roman" w:hAnsi="Times New Roman" w:cs="Times New Roman" w:hint="eastAsia"/>
          <w:sz w:val="24"/>
        </w:rPr>
        <w:t>”</w:t>
      </w:r>
      <w:r w:rsidR="00701896">
        <w:rPr>
          <w:rFonts w:ascii="Times New Roman" w:hAnsi="Times New Roman" w:cs="Times New Roman"/>
          <w:sz w:val="24"/>
        </w:rPr>
        <w:t>组织专家</w:t>
      </w:r>
      <w:r w:rsidR="0054626A">
        <w:rPr>
          <w:rFonts w:ascii="Times New Roman" w:hAnsi="Times New Roman" w:cs="Times New Roman"/>
          <w:sz w:val="24"/>
        </w:rPr>
        <w:t>对项目进行评审，择优资助</w:t>
      </w:r>
      <w:r w:rsidR="00AC1BE9">
        <w:rPr>
          <w:rFonts w:ascii="Times New Roman" w:hAnsi="Times New Roman" w:cs="Times New Roman" w:hint="eastAsia"/>
          <w:sz w:val="24"/>
        </w:rPr>
        <w:t>。</w:t>
      </w:r>
    </w:p>
    <w:p w14:paraId="5DABF47C" w14:textId="195D711B" w:rsidR="00AC1BE9" w:rsidRDefault="00AC1BE9" w:rsidP="00F777F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/>
          <w:sz w:val="24"/>
        </w:rPr>
        <w:t>网上</w:t>
      </w:r>
      <w:proofErr w:type="gramStart"/>
      <w:r>
        <w:rPr>
          <w:rFonts w:ascii="Times New Roman" w:hAnsi="Times New Roman" w:cs="Times New Roman"/>
          <w:sz w:val="24"/>
        </w:rPr>
        <w:t>公示拟</w:t>
      </w:r>
      <w:r w:rsidR="0054626A">
        <w:rPr>
          <w:rFonts w:ascii="Times New Roman" w:hAnsi="Times New Roman" w:cs="Times New Roman"/>
          <w:sz w:val="24"/>
        </w:rPr>
        <w:t>获批</w:t>
      </w:r>
      <w:proofErr w:type="gramEnd"/>
      <w:r w:rsidR="00F777F0" w:rsidRPr="00ED6A4A">
        <w:rPr>
          <w:rFonts w:ascii="Times New Roman" w:hAnsi="Times New Roman" w:cs="Times New Roman"/>
          <w:sz w:val="24"/>
        </w:rPr>
        <w:t>项目</w:t>
      </w:r>
      <w:r>
        <w:rPr>
          <w:rFonts w:ascii="Times New Roman" w:hAnsi="Times New Roman" w:cs="Times New Roman" w:hint="eastAsia"/>
          <w:sz w:val="24"/>
        </w:rPr>
        <w:t>。</w:t>
      </w:r>
    </w:p>
    <w:p w14:paraId="3D587D9D" w14:textId="21B9F4AC" w:rsidR="00F777F0" w:rsidRPr="00ED6A4A" w:rsidRDefault="00AC1BE9" w:rsidP="0057453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）签订</w:t>
      </w:r>
      <w:r w:rsidR="0054626A">
        <w:rPr>
          <w:rFonts w:ascii="Times New Roman" w:hAnsi="Times New Roman" w:cs="Times New Roman" w:hint="eastAsia"/>
          <w:sz w:val="24"/>
        </w:rPr>
        <w:t>《</w:t>
      </w:r>
      <w:r>
        <w:rPr>
          <w:rFonts w:ascii="Times New Roman" w:hAnsi="Times New Roman" w:cs="Times New Roman"/>
          <w:sz w:val="24"/>
        </w:rPr>
        <w:t>项目</w:t>
      </w:r>
      <w:r w:rsidR="0054626A">
        <w:rPr>
          <w:rFonts w:ascii="Times New Roman" w:hAnsi="Times New Roman" w:cs="Times New Roman" w:hint="eastAsia"/>
          <w:sz w:val="24"/>
        </w:rPr>
        <w:t>合同书》。</w:t>
      </w:r>
    </w:p>
    <w:p w14:paraId="06D7BDF7" w14:textId="77777777" w:rsidR="00F777F0" w:rsidRPr="00ED6A4A" w:rsidRDefault="0054626A" w:rsidP="00F777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</w:t>
      </w:r>
      <w:r w:rsidR="00F777F0" w:rsidRPr="00ED6A4A">
        <w:rPr>
          <w:rFonts w:ascii="Times New Roman" w:hAnsi="Times New Roman" w:cs="Times New Roman"/>
          <w:b/>
          <w:sz w:val="28"/>
          <w:szCs w:val="28"/>
        </w:rPr>
        <w:t>、其他</w:t>
      </w:r>
    </w:p>
    <w:p w14:paraId="05B0A923" w14:textId="75EC37CF" w:rsidR="00DE56F1" w:rsidRPr="00ED6A4A" w:rsidRDefault="00F777F0" w:rsidP="00DE56F1">
      <w:pPr>
        <w:spacing w:line="360" w:lineRule="auto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 xml:space="preserve">    </w:t>
      </w:r>
      <w:r w:rsidRPr="00ED6A4A">
        <w:rPr>
          <w:rFonts w:ascii="Times New Roman" w:hAnsi="Times New Roman" w:cs="Times New Roman"/>
          <w:sz w:val="24"/>
        </w:rPr>
        <w:t>项目管理、经费拨付及使用、项目的研究成果归属等问题，请参见</w:t>
      </w:r>
      <w:r w:rsidR="00701896">
        <w:rPr>
          <w:rFonts w:ascii="Times New Roman" w:hAnsi="Times New Roman" w:cs="Times New Roman" w:hint="eastAsia"/>
          <w:sz w:val="24"/>
        </w:rPr>
        <w:t>《</w:t>
      </w:r>
      <w:r w:rsidRPr="00ED6A4A">
        <w:rPr>
          <w:rFonts w:ascii="Times New Roman" w:hAnsi="Times New Roman" w:cs="Times New Roman"/>
          <w:sz w:val="24"/>
        </w:rPr>
        <w:t>国家远洋渔业工程技术研究中心开放基金管理办法</w:t>
      </w:r>
      <w:r w:rsidR="00701896">
        <w:rPr>
          <w:rFonts w:ascii="Times New Roman" w:hAnsi="Times New Roman" w:cs="Times New Roman" w:hint="eastAsia"/>
          <w:sz w:val="24"/>
        </w:rPr>
        <w:t>》</w:t>
      </w:r>
      <w:r w:rsidRPr="00ED6A4A">
        <w:rPr>
          <w:rFonts w:ascii="Times New Roman" w:hAnsi="Times New Roman" w:cs="Times New Roman"/>
          <w:sz w:val="24"/>
        </w:rPr>
        <w:t>和</w:t>
      </w:r>
      <w:r w:rsidR="00701896">
        <w:rPr>
          <w:rFonts w:ascii="Times New Roman" w:hAnsi="Times New Roman" w:cs="Times New Roman" w:hint="eastAsia"/>
          <w:sz w:val="24"/>
        </w:rPr>
        <w:t>《</w:t>
      </w:r>
      <w:r w:rsidR="00701896">
        <w:rPr>
          <w:rFonts w:ascii="Times New Roman" w:hAnsi="Times New Roman" w:cs="Times New Roman"/>
          <w:sz w:val="24"/>
        </w:rPr>
        <w:t>大洋渔业资源可持续开发教育重点实验室</w:t>
      </w:r>
      <w:r w:rsidR="00701896" w:rsidRPr="00ED6A4A">
        <w:rPr>
          <w:rFonts w:ascii="Times New Roman" w:hAnsi="Times New Roman" w:cs="Times New Roman"/>
          <w:sz w:val="24"/>
        </w:rPr>
        <w:t>开放基金管理办法</w:t>
      </w:r>
      <w:r w:rsidR="00701896">
        <w:rPr>
          <w:rFonts w:ascii="Times New Roman" w:hAnsi="Times New Roman" w:cs="Times New Roman" w:hint="eastAsia"/>
          <w:sz w:val="24"/>
        </w:rPr>
        <w:t>》</w:t>
      </w:r>
      <w:r w:rsidRPr="00ED6A4A">
        <w:rPr>
          <w:rFonts w:ascii="Times New Roman" w:hAnsi="Times New Roman" w:cs="Times New Roman"/>
          <w:sz w:val="24"/>
        </w:rPr>
        <w:t>。</w:t>
      </w:r>
      <w:bookmarkStart w:id="0" w:name="_GoBack"/>
      <w:bookmarkEnd w:id="0"/>
    </w:p>
    <w:p w14:paraId="65555CBC" w14:textId="77777777" w:rsidR="00DE56F1" w:rsidRPr="0054626A" w:rsidRDefault="0054626A" w:rsidP="00DE56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26A">
        <w:rPr>
          <w:rFonts w:ascii="Times New Roman" w:hAnsi="Times New Roman" w:cs="Times New Roman"/>
          <w:b/>
          <w:sz w:val="28"/>
          <w:szCs w:val="28"/>
        </w:rPr>
        <w:t>六</w:t>
      </w:r>
      <w:r w:rsidR="00DE56F1" w:rsidRPr="0054626A">
        <w:rPr>
          <w:rFonts w:ascii="Times New Roman" w:hAnsi="Times New Roman" w:cs="Times New Roman"/>
          <w:b/>
          <w:sz w:val="28"/>
          <w:szCs w:val="28"/>
        </w:rPr>
        <w:t>、联系方式</w:t>
      </w:r>
    </w:p>
    <w:p w14:paraId="16D37AE8" w14:textId="77777777" w:rsidR="00AF5778" w:rsidRPr="00701896" w:rsidRDefault="00701896" w:rsidP="00DE56F1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材料提交</w:t>
      </w:r>
      <w:r w:rsidR="00DE56F1" w:rsidRPr="00ED6A4A">
        <w:rPr>
          <w:rFonts w:ascii="Times New Roman" w:hAnsi="Times New Roman" w:cs="Times New Roman"/>
          <w:sz w:val="24"/>
        </w:rPr>
        <w:t>地址：上海市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DE56F1" w:rsidRPr="00ED6A4A">
        <w:rPr>
          <w:rFonts w:ascii="Times New Roman" w:hAnsi="Times New Roman" w:cs="Times New Roman"/>
          <w:sz w:val="24"/>
        </w:rPr>
        <w:t>浦东新区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DE56F1" w:rsidRPr="00ED6A4A">
        <w:rPr>
          <w:rFonts w:ascii="Times New Roman" w:hAnsi="Times New Roman" w:cs="Times New Roman"/>
          <w:sz w:val="24"/>
        </w:rPr>
        <w:t>沪城环路</w:t>
      </w:r>
      <w:r w:rsidR="00DE56F1" w:rsidRPr="00ED6A4A">
        <w:rPr>
          <w:rFonts w:ascii="Times New Roman" w:hAnsi="Times New Roman" w:cs="Times New Roman"/>
          <w:sz w:val="24"/>
        </w:rPr>
        <w:t>999</w:t>
      </w:r>
      <w:r w:rsidR="00DE56F1" w:rsidRPr="00ED6A4A">
        <w:rPr>
          <w:rFonts w:ascii="Times New Roman" w:hAnsi="Times New Roman" w:cs="Times New Roman"/>
          <w:sz w:val="24"/>
        </w:rPr>
        <w:t>号</w:t>
      </w:r>
      <w:r w:rsidR="00AF5778" w:rsidRPr="00ED6A4A">
        <w:rPr>
          <w:rFonts w:ascii="Times New Roman" w:hAnsi="Times New Roman" w:cs="Times New Roman"/>
          <w:sz w:val="24"/>
        </w:rPr>
        <w:t xml:space="preserve"> </w:t>
      </w:r>
      <w:r w:rsidR="00AF5778" w:rsidRPr="00ED6A4A">
        <w:rPr>
          <w:rFonts w:ascii="Times New Roman" w:hAnsi="Times New Roman" w:cs="Times New Roman"/>
          <w:sz w:val="24"/>
        </w:rPr>
        <w:t>上海海洋大学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4A1ECB41" w14:textId="77777777" w:rsidR="00DE56F1" w:rsidRPr="00ED6A4A" w:rsidRDefault="00DE56F1" w:rsidP="00DE56F1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邮编：</w:t>
      </w:r>
      <w:r w:rsidRPr="00ED6A4A">
        <w:rPr>
          <w:rFonts w:ascii="Times New Roman" w:hAnsi="Times New Roman" w:cs="Times New Roman"/>
          <w:sz w:val="24"/>
        </w:rPr>
        <w:t>201306</w:t>
      </w:r>
    </w:p>
    <w:p w14:paraId="1A686691" w14:textId="77777777" w:rsidR="00DE56F1" w:rsidRPr="00ED6A4A" w:rsidRDefault="00DE56F1" w:rsidP="00DE56F1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联系人：李莹春</w:t>
      </w:r>
    </w:p>
    <w:p w14:paraId="32337602" w14:textId="77777777" w:rsidR="00AF5778" w:rsidRPr="00ED6A4A" w:rsidRDefault="00DE56F1" w:rsidP="00DE56F1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>联系电话：</w:t>
      </w:r>
      <w:r w:rsidRPr="00ED6A4A">
        <w:rPr>
          <w:rFonts w:ascii="Times New Roman" w:hAnsi="Times New Roman" w:cs="Times New Roman"/>
          <w:sz w:val="24"/>
        </w:rPr>
        <w:t>15692161366</w:t>
      </w:r>
    </w:p>
    <w:p w14:paraId="7B430071" w14:textId="77777777" w:rsidR="00A861B5" w:rsidRDefault="00DE56F1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ED6A4A">
        <w:rPr>
          <w:rFonts w:ascii="Times New Roman" w:hAnsi="Times New Roman" w:cs="Times New Roman"/>
          <w:sz w:val="24"/>
        </w:rPr>
        <w:t xml:space="preserve">Email:  </w:t>
      </w:r>
      <w:hyperlink r:id="rId8" w:history="1">
        <w:r w:rsidR="00AF5778" w:rsidRPr="00ED6A4A">
          <w:rPr>
            <w:rStyle w:val="a6"/>
            <w:rFonts w:ascii="Times New Roman" w:hAnsi="Times New Roman" w:cs="Times New Roman"/>
            <w:sz w:val="24"/>
          </w:rPr>
          <w:t>ycli@shou.edu.cn</w:t>
        </w:r>
      </w:hyperlink>
      <w:r w:rsidR="00AF5778" w:rsidRPr="00ED6A4A">
        <w:rPr>
          <w:rFonts w:ascii="Times New Roman" w:hAnsi="Times New Roman" w:cs="Times New Roman"/>
          <w:sz w:val="24"/>
        </w:rPr>
        <w:t xml:space="preserve">  </w:t>
      </w:r>
      <w:r w:rsidR="00B67A35" w:rsidRPr="00ED6A4A">
        <w:rPr>
          <w:rFonts w:ascii="Times New Roman" w:hAnsi="Times New Roman" w:cs="Times New Roman"/>
          <w:sz w:val="24"/>
        </w:rPr>
        <w:t>（电子稿</w:t>
      </w:r>
      <w:r w:rsidR="00701896">
        <w:rPr>
          <w:rFonts w:ascii="Times New Roman" w:hAnsi="Times New Roman" w:cs="Times New Roman"/>
          <w:sz w:val="24"/>
        </w:rPr>
        <w:t>指定</w:t>
      </w:r>
      <w:r w:rsidR="00AF5778" w:rsidRPr="00ED6A4A">
        <w:rPr>
          <w:rFonts w:ascii="Times New Roman" w:hAnsi="Times New Roman" w:cs="Times New Roman"/>
          <w:sz w:val="24"/>
        </w:rPr>
        <w:t>邮箱）</w:t>
      </w:r>
      <w:r w:rsidR="00B67A35" w:rsidRPr="00ED6A4A">
        <w:rPr>
          <w:rFonts w:ascii="Times New Roman" w:hAnsi="Times New Roman" w:cs="Times New Roman"/>
          <w:sz w:val="24"/>
        </w:rPr>
        <w:t xml:space="preserve"> </w:t>
      </w:r>
    </w:p>
    <w:p w14:paraId="5474E776" w14:textId="77777777" w:rsidR="00C3068F" w:rsidRDefault="00C3068F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</w:p>
    <w:p w14:paraId="23E06FD0" w14:textId="77777777" w:rsidR="0069273A" w:rsidRDefault="0069273A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</w:p>
    <w:p w14:paraId="742E3F26" w14:textId="77777777" w:rsidR="0069273A" w:rsidRDefault="0069273A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</w:p>
    <w:p w14:paraId="2D3984AD" w14:textId="77777777" w:rsidR="00C3068F" w:rsidRDefault="00C3068F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      </w:t>
      </w:r>
      <w:r>
        <w:rPr>
          <w:rFonts w:ascii="Times New Roman" w:hAnsi="Times New Roman" w:cs="Times New Roman" w:hint="eastAsia"/>
          <w:sz w:val="24"/>
        </w:rPr>
        <w:t>国家远洋渔业工程技术研究中心</w:t>
      </w:r>
    </w:p>
    <w:p w14:paraId="12A39BAB" w14:textId="77777777" w:rsidR="00C3068F" w:rsidRDefault="00C3068F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 </w:t>
      </w:r>
      <w:r>
        <w:rPr>
          <w:rFonts w:ascii="Times New Roman" w:hAnsi="Times New Roman" w:cs="Times New Roman" w:hint="eastAsia"/>
          <w:sz w:val="24"/>
        </w:rPr>
        <w:t>大洋渔业资源可持续开发教育部重点实验室</w:t>
      </w:r>
    </w:p>
    <w:p w14:paraId="2997B927" w14:textId="43CC0A5A" w:rsidR="00C3068F" w:rsidRDefault="00C3068F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     </w:t>
      </w:r>
    </w:p>
    <w:p w14:paraId="3CA6D254" w14:textId="77777777" w:rsidR="0069273A" w:rsidRPr="00701896" w:rsidRDefault="0069273A" w:rsidP="00701896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                    </w:t>
      </w:r>
    </w:p>
    <w:sectPr w:rsidR="0069273A" w:rsidRPr="00701896" w:rsidSect="0083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D291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65625" w14:textId="77777777" w:rsidR="00CE23E7" w:rsidRDefault="00CE23E7" w:rsidP="00540571">
      <w:r>
        <w:separator/>
      </w:r>
    </w:p>
  </w:endnote>
  <w:endnote w:type="continuationSeparator" w:id="0">
    <w:p w14:paraId="513F9080" w14:textId="77777777" w:rsidR="00CE23E7" w:rsidRDefault="00CE23E7" w:rsidP="005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B4F83" w14:textId="77777777" w:rsidR="00CE23E7" w:rsidRDefault="00CE23E7" w:rsidP="00540571">
      <w:r>
        <w:separator/>
      </w:r>
    </w:p>
  </w:footnote>
  <w:footnote w:type="continuationSeparator" w:id="0">
    <w:p w14:paraId="262C5684" w14:textId="77777777" w:rsidR="00CE23E7" w:rsidRDefault="00CE23E7" w:rsidP="005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BAB"/>
    <w:multiLevelType w:val="hybridMultilevel"/>
    <w:tmpl w:val="38FA2EE4"/>
    <w:lvl w:ilvl="0" w:tplc="3E5832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D047C5"/>
    <w:multiLevelType w:val="hybridMultilevel"/>
    <w:tmpl w:val="96D28E3C"/>
    <w:lvl w:ilvl="0" w:tplc="5D9ED7A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rong">
    <w15:presenceInfo w15:providerId="None" w15:userId="wanr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1B5"/>
    <w:rsid w:val="00003A0A"/>
    <w:rsid w:val="00024C2E"/>
    <w:rsid w:val="00027AAB"/>
    <w:rsid w:val="000646CA"/>
    <w:rsid w:val="000730F4"/>
    <w:rsid w:val="00073555"/>
    <w:rsid w:val="00082C73"/>
    <w:rsid w:val="00095A3D"/>
    <w:rsid w:val="000961E0"/>
    <w:rsid w:val="000A291B"/>
    <w:rsid w:val="000A5C0F"/>
    <w:rsid w:val="000B252F"/>
    <w:rsid w:val="000C33E7"/>
    <w:rsid w:val="000D53F0"/>
    <w:rsid w:val="000D745E"/>
    <w:rsid w:val="000E0713"/>
    <w:rsid w:val="000E1B52"/>
    <w:rsid w:val="000F09F4"/>
    <w:rsid w:val="001024A1"/>
    <w:rsid w:val="0011032F"/>
    <w:rsid w:val="00110401"/>
    <w:rsid w:val="0012093F"/>
    <w:rsid w:val="00133EF5"/>
    <w:rsid w:val="001463DD"/>
    <w:rsid w:val="00161CF9"/>
    <w:rsid w:val="001A5BA1"/>
    <w:rsid w:val="001A65B6"/>
    <w:rsid w:val="001D1214"/>
    <w:rsid w:val="001D6EE1"/>
    <w:rsid w:val="001E3DA1"/>
    <w:rsid w:val="001E6C1D"/>
    <w:rsid w:val="001F0767"/>
    <w:rsid w:val="001F1B79"/>
    <w:rsid w:val="001F5051"/>
    <w:rsid w:val="00206C9F"/>
    <w:rsid w:val="00216718"/>
    <w:rsid w:val="00227081"/>
    <w:rsid w:val="002273CB"/>
    <w:rsid w:val="00247911"/>
    <w:rsid w:val="0025443D"/>
    <w:rsid w:val="00261305"/>
    <w:rsid w:val="00265EAC"/>
    <w:rsid w:val="002671A4"/>
    <w:rsid w:val="00267A09"/>
    <w:rsid w:val="00291395"/>
    <w:rsid w:val="00291CC6"/>
    <w:rsid w:val="002A3D14"/>
    <w:rsid w:val="002A3E81"/>
    <w:rsid w:val="002C01A6"/>
    <w:rsid w:val="002D5ACC"/>
    <w:rsid w:val="00317168"/>
    <w:rsid w:val="003200C6"/>
    <w:rsid w:val="00323E18"/>
    <w:rsid w:val="0033469A"/>
    <w:rsid w:val="003639E3"/>
    <w:rsid w:val="003645B7"/>
    <w:rsid w:val="003939E8"/>
    <w:rsid w:val="00397EA9"/>
    <w:rsid w:val="003A00CD"/>
    <w:rsid w:val="003A2FAE"/>
    <w:rsid w:val="003C4AE3"/>
    <w:rsid w:val="003E70B4"/>
    <w:rsid w:val="003F6A3F"/>
    <w:rsid w:val="0041781E"/>
    <w:rsid w:val="004206F3"/>
    <w:rsid w:val="004376E7"/>
    <w:rsid w:val="004609F1"/>
    <w:rsid w:val="00463CDC"/>
    <w:rsid w:val="00472C4D"/>
    <w:rsid w:val="00481CC4"/>
    <w:rsid w:val="00482FFF"/>
    <w:rsid w:val="004A1D2B"/>
    <w:rsid w:val="004A56EE"/>
    <w:rsid w:val="004D0491"/>
    <w:rsid w:val="004D298D"/>
    <w:rsid w:val="004E14A0"/>
    <w:rsid w:val="004E5E10"/>
    <w:rsid w:val="005144EF"/>
    <w:rsid w:val="00534341"/>
    <w:rsid w:val="00540571"/>
    <w:rsid w:val="0054626A"/>
    <w:rsid w:val="00546674"/>
    <w:rsid w:val="00546E18"/>
    <w:rsid w:val="00551409"/>
    <w:rsid w:val="00557466"/>
    <w:rsid w:val="00557E0E"/>
    <w:rsid w:val="00560035"/>
    <w:rsid w:val="005619A8"/>
    <w:rsid w:val="0057208F"/>
    <w:rsid w:val="005734B5"/>
    <w:rsid w:val="0057453A"/>
    <w:rsid w:val="00576821"/>
    <w:rsid w:val="00586101"/>
    <w:rsid w:val="00592BAA"/>
    <w:rsid w:val="005A02CF"/>
    <w:rsid w:val="005A1128"/>
    <w:rsid w:val="005A2FE4"/>
    <w:rsid w:val="005B00A0"/>
    <w:rsid w:val="005E53A1"/>
    <w:rsid w:val="005E76CF"/>
    <w:rsid w:val="005F1DA5"/>
    <w:rsid w:val="006034E4"/>
    <w:rsid w:val="00605D67"/>
    <w:rsid w:val="0060652D"/>
    <w:rsid w:val="00613230"/>
    <w:rsid w:val="006151C7"/>
    <w:rsid w:val="00627D29"/>
    <w:rsid w:val="0063072F"/>
    <w:rsid w:val="00652B41"/>
    <w:rsid w:val="0065597F"/>
    <w:rsid w:val="00672965"/>
    <w:rsid w:val="0069273A"/>
    <w:rsid w:val="006938AD"/>
    <w:rsid w:val="006B42CE"/>
    <w:rsid w:val="006B5CDC"/>
    <w:rsid w:val="006D36C8"/>
    <w:rsid w:val="006F4053"/>
    <w:rsid w:val="00701896"/>
    <w:rsid w:val="00710E69"/>
    <w:rsid w:val="00721491"/>
    <w:rsid w:val="007700F3"/>
    <w:rsid w:val="00771A95"/>
    <w:rsid w:val="00773285"/>
    <w:rsid w:val="00773E8F"/>
    <w:rsid w:val="00780BA7"/>
    <w:rsid w:val="0079482D"/>
    <w:rsid w:val="007A59BC"/>
    <w:rsid w:val="007B3F3E"/>
    <w:rsid w:val="007D7A55"/>
    <w:rsid w:val="007E7B1F"/>
    <w:rsid w:val="008016AF"/>
    <w:rsid w:val="00810C04"/>
    <w:rsid w:val="0081149D"/>
    <w:rsid w:val="00820756"/>
    <w:rsid w:val="00826A5A"/>
    <w:rsid w:val="00831C87"/>
    <w:rsid w:val="008323C6"/>
    <w:rsid w:val="008477FB"/>
    <w:rsid w:val="00891652"/>
    <w:rsid w:val="0089301C"/>
    <w:rsid w:val="008A1823"/>
    <w:rsid w:val="008B0845"/>
    <w:rsid w:val="008B4E63"/>
    <w:rsid w:val="008C04C6"/>
    <w:rsid w:val="008D3093"/>
    <w:rsid w:val="008D4BFF"/>
    <w:rsid w:val="008D73FA"/>
    <w:rsid w:val="008F118E"/>
    <w:rsid w:val="00900551"/>
    <w:rsid w:val="0090676E"/>
    <w:rsid w:val="00914E9A"/>
    <w:rsid w:val="009214D6"/>
    <w:rsid w:val="00922B3F"/>
    <w:rsid w:val="00932920"/>
    <w:rsid w:val="009412E6"/>
    <w:rsid w:val="0095449B"/>
    <w:rsid w:val="009621A7"/>
    <w:rsid w:val="009815AF"/>
    <w:rsid w:val="00990EA4"/>
    <w:rsid w:val="00996426"/>
    <w:rsid w:val="009B0E4B"/>
    <w:rsid w:val="009B6818"/>
    <w:rsid w:val="009D3CEB"/>
    <w:rsid w:val="009E0317"/>
    <w:rsid w:val="009F2504"/>
    <w:rsid w:val="00A01420"/>
    <w:rsid w:val="00A06CCA"/>
    <w:rsid w:val="00A07C89"/>
    <w:rsid w:val="00A17E9E"/>
    <w:rsid w:val="00A224E5"/>
    <w:rsid w:val="00A248C2"/>
    <w:rsid w:val="00A50804"/>
    <w:rsid w:val="00A63975"/>
    <w:rsid w:val="00A775A2"/>
    <w:rsid w:val="00A82AED"/>
    <w:rsid w:val="00A8328C"/>
    <w:rsid w:val="00A861B5"/>
    <w:rsid w:val="00A86FEA"/>
    <w:rsid w:val="00A965C2"/>
    <w:rsid w:val="00AB4101"/>
    <w:rsid w:val="00AC1BE9"/>
    <w:rsid w:val="00AD68A8"/>
    <w:rsid w:val="00AF5778"/>
    <w:rsid w:val="00B00A62"/>
    <w:rsid w:val="00B04FB2"/>
    <w:rsid w:val="00B12729"/>
    <w:rsid w:val="00B2026C"/>
    <w:rsid w:val="00B22A7B"/>
    <w:rsid w:val="00B32238"/>
    <w:rsid w:val="00B334D7"/>
    <w:rsid w:val="00B34081"/>
    <w:rsid w:val="00B40CC6"/>
    <w:rsid w:val="00B44AA5"/>
    <w:rsid w:val="00B50E46"/>
    <w:rsid w:val="00B5559E"/>
    <w:rsid w:val="00B67A35"/>
    <w:rsid w:val="00B740BB"/>
    <w:rsid w:val="00B95977"/>
    <w:rsid w:val="00BA1842"/>
    <w:rsid w:val="00BA651D"/>
    <w:rsid w:val="00BB00F4"/>
    <w:rsid w:val="00BC5D5C"/>
    <w:rsid w:val="00BD0B6F"/>
    <w:rsid w:val="00BD3B86"/>
    <w:rsid w:val="00BE0007"/>
    <w:rsid w:val="00BE37BA"/>
    <w:rsid w:val="00BE54A3"/>
    <w:rsid w:val="00BF2CDE"/>
    <w:rsid w:val="00BF7A26"/>
    <w:rsid w:val="00C02346"/>
    <w:rsid w:val="00C16E87"/>
    <w:rsid w:val="00C27319"/>
    <w:rsid w:val="00C300AA"/>
    <w:rsid w:val="00C3068F"/>
    <w:rsid w:val="00C613BC"/>
    <w:rsid w:val="00C62DC9"/>
    <w:rsid w:val="00C73F74"/>
    <w:rsid w:val="00C81F8E"/>
    <w:rsid w:val="00C832B9"/>
    <w:rsid w:val="00C8602B"/>
    <w:rsid w:val="00CB0E8D"/>
    <w:rsid w:val="00CE1CD0"/>
    <w:rsid w:val="00CE23E7"/>
    <w:rsid w:val="00CE489B"/>
    <w:rsid w:val="00CF1CD4"/>
    <w:rsid w:val="00CF4B4E"/>
    <w:rsid w:val="00D02289"/>
    <w:rsid w:val="00D162A9"/>
    <w:rsid w:val="00D16F4F"/>
    <w:rsid w:val="00D22AEA"/>
    <w:rsid w:val="00D262E2"/>
    <w:rsid w:val="00D431B4"/>
    <w:rsid w:val="00D435C5"/>
    <w:rsid w:val="00D50A96"/>
    <w:rsid w:val="00D522E6"/>
    <w:rsid w:val="00D716CF"/>
    <w:rsid w:val="00D72F5D"/>
    <w:rsid w:val="00D86B3D"/>
    <w:rsid w:val="00D90807"/>
    <w:rsid w:val="00DA4832"/>
    <w:rsid w:val="00DB37EB"/>
    <w:rsid w:val="00DB5341"/>
    <w:rsid w:val="00DC3936"/>
    <w:rsid w:val="00DE0BD2"/>
    <w:rsid w:val="00DE434D"/>
    <w:rsid w:val="00DE56F1"/>
    <w:rsid w:val="00DF72AB"/>
    <w:rsid w:val="00E055DA"/>
    <w:rsid w:val="00E07168"/>
    <w:rsid w:val="00E17269"/>
    <w:rsid w:val="00E27C6A"/>
    <w:rsid w:val="00E32878"/>
    <w:rsid w:val="00E328F1"/>
    <w:rsid w:val="00E464CA"/>
    <w:rsid w:val="00E54499"/>
    <w:rsid w:val="00E54AC5"/>
    <w:rsid w:val="00E67A1B"/>
    <w:rsid w:val="00E83440"/>
    <w:rsid w:val="00E90311"/>
    <w:rsid w:val="00E96075"/>
    <w:rsid w:val="00E9701F"/>
    <w:rsid w:val="00EA3E16"/>
    <w:rsid w:val="00EA4208"/>
    <w:rsid w:val="00EB147C"/>
    <w:rsid w:val="00EB5415"/>
    <w:rsid w:val="00EB6279"/>
    <w:rsid w:val="00ED6A4A"/>
    <w:rsid w:val="00EF47F8"/>
    <w:rsid w:val="00F0115B"/>
    <w:rsid w:val="00F07ABC"/>
    <w:rsid w:val="00F17428"/>
    <w:rsid w:val="00F37BA6"/>
    <w:rsid w:val="00F40652"/>
    <w:rsid w:val="00F42A6B"/>
    <w:rsid w:val="00F4475E"/>
    <w:rsid w:val="00F57732"/>
    <w:rsid w:val="00F70BF3"/>
    <w:rsid w:val="00F777F0"/>
    <w:rsid w:val="00F779F6"/>
    <w:rsid w:val="00F77A66"/>
    <w:rsid w:val="00F844CA"/>
    <w:rsid w:val="00F96E48"/>
    <w:rsid w:val="00F97A91"/>
    <w:rsid w:val="00FA5857"/>
    <w:rsid w:val="00FE2937"/>
    <w:rsid w:val="00FE327D"/>
    <w:rsid w:val="00FE7526"/>
    <w:rsid w:val="00FF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70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9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0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5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571"/>
    <w:rPr>
      <w:sz w:val="18"/>
      <w:szCs w:val="18"/>
    </w:rPr>
  </w:style>
  <w:style w:type="character" w:styleId="a6">
    <w:name w:val="Hyperlink"/>
    <w:basedOn w:val="a0"/>
    <w:uiPriority w:val="99"/>
    <w:unhideWhenUsed/>
    <w:rsid w:val="00AF577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464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64C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64C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64C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64C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64C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6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li@sho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</cp:lastModifiedBy>
  <cp:revision>22</cp:revision>
  <cp:lastPrinted>2017-01-13T07:37:00Z</cp:lastPrinted>
  <dcterms:created xsi:type="dcterms:W3CDTF">2014-06-29T00:42:00Z</dcterms:created>
  <dcterms:modified xsi:type="dcterms:W3CDTF">2017-01-23T01:38:00Z</dcterms:modified>
</cp:coreProperties>
</file>